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EF" w:rsidRPr="0055407C" w:rsidRDefault="00EE0FEF" w:rsidP="00EE0FEF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 Nr.1</w:t>
      </w:r>
    </w:p>
    <w:p w:rsidR="00EE0FEF" w:rsidRPr="0055407C" w:rsidRDefault="00EE0FEF" w:rsidP="00EE0FEF">
      <w:pPr>
        <w:tabs>
          <w:tab w:val="left" w:pos="6300"/>
        </w:tabs>
        <w:spacing w:line="32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0FEF" w:rsidRPr="009C457D" w:rsidRDefault="00EE0FEF" w:rsidP="00EE0FEF">
      <w:pPr>
        <w:pStyle w:val="Default"/>
        <w:jc w:val="center"/>
      </w:pPr>
      <w:r>
        <w:rPr>
          <w:b/>
          <w:bCs/>
        </w:rPr>
        <w:t xml:space="preserve"> </w:t>
      </w:r>
      <w:r w:rsidRPr="009C457D">
        <w:rPr>
          <w:b/>
          <w:bCs/>
        </w:rPr>
        <w:t>RESPUBLIKINĖ METODINĖ</w:t>
      </w:r>
      <w:r>
        <w:rPr>
          <w:b/>
          <w:bCs/>
        </w:rPr>
        <w:t>-</w:t>
      </w:r>
      <w:r w:rsidRPr="009C457D">
        <w:rPr>
          <w:b/>
          <w:bCs/>
        </w:rPr>
        <w:t xml:space="preserve"> PRAKTINĖ  KONFERENCIJA</w:t>
      </w:r>
    </w:p>
    <w:p w:rsidR="00EE0FEF" w:rsidRPr="009C457D" w:rsidRDefault="00EE0FEF" w:rsidP="00EE0FEF">
      <w:pPr>
        <w:pStyle w:val="Default"/>
        <w:jc w:val="center"/>
      </w:pPr>
      <w:r>
        <w:rPr>
          <w:b/>
          <w:bCs/>
        </w:rPr>
        <w:t>,,PEDAGOGO IR UGDYTINIO EMOCINĖ DERMĖ: UGDYMO (SI) DŽIAUGSMO PATIRTYS“</w:t>
      </w:r>
    </w:p>
    <w:p w:rsidR="00EE0FEF" w:rsidRDefault="00EE0FEF" w:rsidP="00EE0FEF">
      <w:pPr>
        <w:spacing w:line="320" w:lineRule="exact"/>
        <w:jc w:val="center"/>
        <w:rPr>
          <w:rFonts w:ascii="Times New Roman" w:hAnsi="Times New Roman"/>
          <w:b/>
          <w:caps/>
          <w:color w:val="000000"/>
          <w:kern w:val="2"/>
          <w:sz w:val="24"/>
          <w:szCs w:val="24"/>
        </w:rPr>
      </w:pPr>
      <w:r w:rsidRPr="0055407C">
        <w:rPr>
          <w:rFonts w:ascii="Times New Roman" w:hAnsi="Times New Roman"/>
          <w:b/>
          <w:caps/>
          <w:color w:val="000000"/>
          <w:kern w:val="2"/>
          <w:sz w:val="24"/>
          <w:szCs w:val="24"/>
        </w:rPr>
        <w:t>REGISTRACIJOS anketa</w:t>
      </w:r>
    </w:p>
    <w:p w:rsidR="00EE0FEF" w:rsidRDefault="00EE0FEF" w:rsidP="00EE0FEF">
      <w:pPr>
        <w:spacing w:line="320" w:lineRule="exact"/>
        <w:jc w:val="center"/>
        <w:rPr>
          <w:rFonts w:ascii="Times New Roman" w:hAnsi="Times New Roman"/>
          <w:b/>
          <w:caps/>
          <w:color w:val="000000"/>
          <w:kern w:val="2"/>
          <w:sz w:val="24"/>
          <w:szCs w:val="24"/>
        </w:rPr>
      </w:pPr>
    </w:p>
    <w:p w:rsidR="00EE0FEF" w:rsidRDefault="00EE0FEF" w:rsidP="00EE0FEF">
      <w:pPr>
        <w:spacing w:line="320" w:lineRule="exact"/>
        <w:rPr>
          <w:rFonts w:ascii="Times New Roman" w:hAnsi="Times New Roman"/>
          <w:b/>
          <w:caps/>
          <w:color w:val="000000"/>
          <w:kern w:val="2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Konferencijos dalyvių –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pranešėjų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registracija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2126"/>
        <w:gridCol w:w="2268"/>
        <w:gridCol w:w="1701"/>
        <w:gridCol w:w="2694"/>
      </w:tblGrid>
      <w:tr w:rsidR="00EE0FEF" w:rsidTr="001E1B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F" w:rsidRDefault="00EE0FEF" w:rsidP="001E1B62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Pranešėjo vardas, pavardė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F" w:rsidRDefault="00EE0FEF" w:rsidP="001E1B62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Mokomasis dalykas, kvalifikacinė kategorija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F" w:rsidRDefault="00EE0FEF" w:rsidP="001E1B62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Mokyklos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F" w:rsidRDefault="00EE0FEF" w:rsidP="001E1B62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Pranešimo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F" w:rsidRDefault="00EE0FEF" w:rsidP="001E1B62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El.pašto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adresas, telefonas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F" w:rsidRDefault="00EE0FEF" w:rsidP="001E1B62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Pranešimo forma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F" w:rsidRDefault="00EE0FEF" w:rsidP="001E1B62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Demonstravimui reikalinga įranga</w:t>
            </w:r>
          </w:p>
        </w:tc>
      </w:tr>
      <w:tr w:rsidR="00EE0FEF" w:rsidTr="001E1B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E0FEF" w:rsidTr="001E1B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EF" w:rsidRDefault="00EE0FEF" w:rsidP="001E1B62">
            <w:pPr>
              <w:spacing w:after="0" w:line="360" w:lineRule="auto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EE0FEF" w:rsidRPr="0055407C" w:rsidRDefault="00EE0FEF" w:rsidP="00EE0FEF">
      <w:pPr>
        <w:spacing w:line="320" w:lineRule="exact"/>
        <w:jc w:val="center"/>
        <w:rPr>
          <w:rFonts w:ascii="Times New Roman" w:hAnsi="Times New Roman"/>
          <w:b/>
          <w:caps/>
          <w:color w:val="000000"/>
          <w:kern w:val="2"/>
          <w:sz w:val="24"/>
          <w:szCs w:val="24"/>
        </w:rPr>
      </w:pPr>
    </w:p>
    <w:p w:rsidR="00EE0FEF" w:rsidRDefault="00EE0FEF" w:rsidP="00EE0FEF">
      <w:pPr>
        <w:spacing w:line="320" w:lineRule="exact"/>
        <w:rPr>
          <w:rFonts w:ascii="Times New Roman" w:hAnsi="Times New Roman"/>
          <w:caps/>
          <w:color w:val="000000"/>
          <w:kern w:val="2"/>
          <w:sz w:val="24"/>
          <w:szCs w:val="24"/>
        </w:rPr>
      </w:pPr>
    </w:p>
    <w:p w:rsidR="00EE0FEF" w:rsidRPr="0055407C" w:rsidRDefault="00EE0FEF" w:rsidP="00EE0FEF">
      <w:pPr>
        <w:spacing w:line="320" w:lineRule="exact"/>
        <w:rPr>
          <w:rFonts w:ascii="Times New Roman" w:hAnsi="Times New Roman"/>
          <w:caps/>
          <w:color w:val="000000"/>
          <w:kern w:val="2"/>
          <w:sz w:val="24"/>
          <w:szCs w:val="24"/>
        </w:rPr>
      </w:pPr>
    </w:p>
    <w:p w:rsidR="001E0E63" w:rsidRDefault="001E0E63"/>
    <w:sectPr w:rsidR="001E0E63" w:rsidSect="00662D32">
      <w:pgSz w:w="16340" w:h="12240" w:orient="landscape"/>
      <w:pgMar w:top="510" w:right="510" w:bottom="1418" w:left="51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F"/>
    <w:rsid w:val="001E0E63"/>
    <w:rsid w:val="005017E7"/>
    <w:rsid w:val="00E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58F9-BE35-4DF9-91FC-C5D30D2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F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E0FEF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Nijole</cp:lastModifiedBy>
  <cp:revision>1</cp:revision>
  <dcterms:created xsi:type="dcterms:W3CDTF">2018-06-14T12:44:00Z</dcterms:created>
  <dcterms:modified xsi:type="dcterms:W3CDTF">2018-06-14T12:44:00Z</dcterms:modified>
</cp:coreProperties>
</file>